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66785C" w:rsidRDefault="005441E2" w:rsidP="005441E2">
      <w:pPr>
        <w:spacing w:after="0" w:line="360" w:lineRule="auto"/>
        <w:jc w:val="both"/>
        <w:rPr>
          <w:rFonts w:ascii="Garamond" w:hAnsi="Garamond" w:cs="Arial"/>
          <w:sz w:val="24"/>
          <w:szCs w:val="24"/>
        </w:rPr>
      </w:pPr>
      <w:r w:rsidRPr="0066785C">
        <w:rPr>
          <w:rFonts w:ascii="Garamond" w:hAnsi="Garamond" w:cs="Arial"/>
          <w:noProof/>
          <w:sz w:val="24"/>
          <w:szCs w:val="24"/>
          <w:lang w:eastAsia="es-ES"/>
        </w:rPr>
        <mc:AlternateContent>
          <mc:Choice Requires="wpg">
            <w:drawing>
              <wp:anchor distT="0" distB="0" distL="114300" distR="114300" simplePos="0" relativeHeight="251659264" behindDoc="0" locked="0" layoutInCell="1" allowOverlap="1" wp14:anchorId="64D1AF65" wp14:editId="5ABFF67B">
                <wp:simplePos x="0" y="0"/>
                <wp:positionH relativeFrom="column">
                  <wp:posOffset>3613978</wp:posOffset>
                </wp:positionH>
                <wp:positionV relativeFrom="paragraph">
                  <wp:posOffset>224182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84.55pt;margin-top:17.6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66785C">
        <w:rPr>
          <w:rFonts w:ascii="Garamond" w:hAnsi="Garamond" w:cs="Arial"/>
          <w:sz w:val="24"/>
          <w:szCs w:val="24"/>
        </w:rPr>
        <w:t>Bogotá, D.C.</w:t>
      </w:r>
      <w:r w:rsidR="00923BA8" w:rsidRPr="0066785C">
        <w:rPr>
          <w:rFonts w:ascii="Garamond" w:hAnsi="Garamond"/>
          <w:noProof/>
          <w:sz w:val="24"/>
          <w:szCs w:val="24"/>
        </w:rPr>
        <w:t xml:space="preserve"> </w:t>
      </w:r>
    </w:p>
    <w:p w14:paraId="6ECA091E" w14:textId="77777777" w:rsidR="001C2754" w:rsidRPr="0066785C" w:rsidRDefault="001C2754" w:rsidP="001C2754">
      <w:pPr>
        <w:spacing w:after="0" w:line="240" w:lineRule="auto"/>
        <w:jc w:val="both"/>
        <w:rPr>
          <w:rFonts w:ascii="Garamond" w:hAnsi="Garamond" w:cs="Arial"/>
          <w:sz w:val="24"/>
          <w:szCs w:val="24"/>
        </w:rPr>
      </w:pPr>
      <w:r w:rsidRPr="0066785C">
        <w:rPr>
          <w:rFonts w:ascii="Garamond" w:hAnsi="Garamond" w:cs="Arial"/>
          <w:sz w:val="24"/>
          <w:szCs w:val="24"/>
          <w:lang w:val="es-CO"/>
        </w:rPr>
        <w:t>(542)</w:t>
      </w:r>
    </w:p>
    <w:p w14:paraId="4A8B9C5B" w14:textId="77777777" w:rsidR="001C2754" w:rsidRPr="0066785C" w:rsidRDefault="001C2754" w:rsidP="001C2754">
      <w:pPr>
        <w:spacing w:after="0"/>
        <w:jc w:val="both"/>
        <w:rPr>
          <w:rFonts w:ascii="Garamond" w:hAnsi="Garamond" w:cs="Arial"/>
          <w:sz w:val="24"/>
          <w:szCs w:val="24"/>
          <w:lang w:val="es-CO"/>
        </w:rPr>
      </w:pPr>
    </w:p>
    <w:p w14:paraId="2AE9FA50" w14:textId="7768FA0F" w:rsidR="000C035F" w:rsidRPr="0066785C" w:rsidRDefault="000C035F" w:rsidP="000C035F">
      <w:pPr>
        <w:spacing w:after="0"/>
        <w:rPr>
          <w:rFonts w:ascii="Garamond" w:hAnsi="Garamond" w:cs="Arial"/>
          <w:sz w:val="24"/>
          <w:szCs w:val="24"/>
          <w:lang w:val="es-CO"/>
        </w:rPr>
      </w:pPr>
      <w:r w:rsidRPr="0066785C">
        <w:rPr>
          <w:rFonts w:ascii="Garamond" w:hAnsi="Garamond" w:cs="Arial"/>
          <w:sz w:val="24"/>
          <w:szCs w:val="24"/>
          <w:lang w:val="es-CO"/>
        </w:rPr>
        <w:t>Doctora</w:t>
      </w:r>
    </w:p>
    <w:p w14:paraId="69509E20" w14:textId="77777777" w:rsidR="0066785C" w:rsidRPr="0066785C" w:rsidRDefault="0066785C" w:rsidP="0066785C">
      <w:pPr>
        <w:spacing w:after="0"/>
        <w:rPr>
          <w:rFonts w:ascii="Garamond" w:hAnsi="Garamond" w:cs="Arial"/>
          <w:sz w:val="24"/>
          <w:szCs w:val="24"/>
          <w:lang w:val="es-CO"/>
        </w:rPr>
      </w:pPr>
      <w:r w:rsidRPr="0066785C">
        <w:rPr>
          <w:rFonts w:ascii="Garamond" w:hAnsi="Garamond" w:cs="Arial"/>
          <w:sz w:val="24"/>
          <w:szCs w:val="24"/>
          <w:lang w:val="es-CO"/>
        </w:rPr>
        <w:t>Carolina Hernández Acevedo</w:t>
      </w:r>
    </w:p>
    <w:p w14:paraId="54CF3233" w14:textId="77777777" w:rsidR="0066785C" w:rsidRPr="0066785C" w:rsidRDefault="0066785C" w:rsidP="0066785C">
      <w:pPr>
        <w:spacing w:after="0"/>
        <w:rPr>
          <w:rFonts w:ascii="Garamond" w:hAnsi="Garamond" w:cs="Arial"/>
          <w:sz w:val="24"/>
          <w:szCs w:val="24"/>
          <w:lang w:val="es-CO"/>
        </w:rPr>
      </w:pPr>
      <w:r w:rsidRPr="0066785C">
        <w:rPr>
          <w:rFonts w:ascii="Garamond" w:hAnsi="Garamond" w:cs="Arial"/>
          <w:sz w:val="24"/>
          <w:szCs w:val="24"/>
          <w:lang w:val="es-CO"/>
        </w:rPr>
        <w:t>Más Cultura Local | Dirección de Fomento</w:t>
      </w:r>
    </w:p>
    <w:p w14:paraId="6F6065C1" w14:textId="77777777" w:rsidR="0066785C" w:rsidRPr="0066785C" w:rsidRDefault="0066785C" w:rsidP="0066785C">
      <w:pPr>
        <w:spacing w:after="0"/>
        <w:rPr>
          <w:rFonts w:ascii="Garamond" w:hAnsi="Garamond" w:cs="Arial"/>
          <w:sz w:val="24"/>
          <w:szCs w:val="24"/>
          <w:lang w:val="es-CO"/>
        </w:rPr>
      </w:pPr>
      <w:r w:rsidRPr="0066785C">
        <w:rPr>
          <w:rFonts w:ascii="Garamond" w:hAnsi="Garamond" w:cs="Arial"/>
          <w:sz w:val="24"/>
          <w:szCs w:val="24"/>
          <w:lang w:val="es-CO"/>
        </w:rPr>
        <w:t>Secretaría de Cultura, Recreación y Deporte</w:t>
      </w:r>
    </w:p>
    <w:p w14:paraId="35684DC7" w14:textId="77777777" w:rsidR="0066785C" w:rsidRPr="0066785C" w:rsidRDefault="0066785C" w:rsidP="000C035F">
      <w:pPr>
        <w:spacing w:after="0"/>
        <w:rPr>
          <w:rFonts w:ascii="Garamond" w:hAnsi="Garamond"/>
          <w:sz w:val="24"/>
          <w:szCs w:val="24"/>
        </w:rPr>
      </w:pPr>
      <w:hyperlink r:id="rId10" w:history="1">
        <w:r w:rsidRPr="0066785C">
          <w:rPr>
            <w:rStyle w:val="Hipervnculo"/>
            <w:rFonts w:ascii="Garamond" w:hAnsi="Garamond"/>
            <w:sz w:val="24"/>
            <w:szCs w:val="24"/>
          </w:rPr>
          <w:t>martha.hernandez@scrd.gov.co</w:t>
        </w:r>
      </w:hyperlink>
      <w:r w:rsidRPr="0066785C">
        <w:rPr>
          <w:rFonts w:ascii="Garamond" w:hAnsi="Garamond"/>
          <w:sz w:val="24"/>
          <w:szCs w:val="24"/>
        </w:rPr>
        <w:t xml:space="preserve"> </w:t>
      </w:r>
    </w:p>
    <w:p w14:paraId="15FEA703" w14:textId="0F7DB8CE" w:rsidR="0066785C" w:rsidRPr="0066785C" w:rsidRDefault="0066785C" w:rsidP="000C035F">
      <w:pPr>
        <w:spacing w:after="0"/>
        <w:rPr>
          <w:rFonts w:ascii="Garamond" w:hAnsi="Garamond"/>
          <w:sz w:val="24"/>
          <w:szCs w:val="24"/>
        </w:rPr>
      </w:pPr>
      <w:hyperlink r:id="rId11" w:history="1">
        <w:r w:rsidRPr="0066785C">
          <w:rPr>
            <w:rStyle w:val="Hipervnculo"/>
            <w:rFonts w:ascii="Garamond" w:hAnsi="Garamond"/>
            <w:sz w:val="24"/>
            <w:szCs w:val="24"/>
          </w:rPr>
          <w:t>correspondencia.externa@scrd.gov.co</w:t>
        </w:r>
      </w:hyperlink>
      <w:r w:rsidRPr="0066785C">
        <w:rPr>
          <w:rFonts w:ascii="Garamond" w:hAnsi="Garamond"/>
          <w:sz w:val="24"/>
          <w:szCs w:val="24"/>
        </w:rPr>
        <w:t xml:space="preserve"> </w:t>
      </w:r>
    </w:p>
    <w:p w14:paraId="2DB301E6" w14:textId="0F907F17" w:rsidR="00AA7952" w:rsidRPr="0066785C" w:rsidRDefault="00604103" w:rsidP="000C035F">
      <w:pPr>
        <w:spacing w:after="0"/>
        <w:rPr>
          <w:rFonts w:ascii="Garamond" w:hAnsi="Garamond" w:cs="Arial"/>
          <w:sz w:val="24"/>
          <w:szCs w:val="24"/>
          <w:lang w:val="es-CO"/>
        </w:rPr>
      </w:pPr>
      <w:r w:rsidRPr="0066785C">
        <w:rPr>
          <w:rFonts w:ascii="Garamond" w:hAnsi="Garamond" w:cs="Arial"/>
          <w:sz w:val="24"/>
          <w:szCs w:val="24"/>
          <w:lang w:val="es-CO"/>
        </w:rPr>
        <w:t>Bogotá D.C.</w:t>
      </w:r>
    </w:p>
    <w:p w14:paraId="18F2E527" w14:textId="77777777" w:rsidR="00604103" w:rsidRPr="0066785C" w:rsidRDefault="00604103" w:rsidP="00AA7952">
      <w:pPr>
        <w:spacing w:after="0" w:line="240" w:lineRule="auto"/>
        <w:jc w:val="both"/>
        <w:rPr>
          <w:rFonts w:ascii="Garamond" w:hAnsi="Garamond" w:cs="Arial"/>
          <w:sz w:val="16"/>
          <w:szCs w:val="16"/>
          <w:lang w:val="es-CO"/>
        </w:rPr>
      </w:pPr>
    </w:p>
    <w:p w14:paraId="5E6E11B7" w14:textId="75D26211" w:rsidR="004A488F" w:rsidRDefault="00AF7A49" w:rsidP="0066785C">
      <w:pPr>
        <w:rPr>
          <w:rFonts w:ascii="Garamond" w:hAnsi="Garamond" w:cs="Arial"/>
          <w:bCs/>
          <w:sz w:val="24"/>
          <w:szCs w:val="24"/>
        </w:rPr>
      </w:pPr>
      <w:r w:rsidRPr="000C035F">
        <w:rPr>
          <w:rFonts w:ascii="Garamond" w:hAnsi="Garamond" w:cs="Arial"/>
          <w:bCs/>
          <w:sz w:val="24"/>
          <w:szCs w:val="24"/>
        </w:rPr>
        <w:t>Asunto:</w:t>
      </w:r>
      <w:r w:rsidRPr="000C035F">
        <w:rPr>
          <w:rFonts w:ascii="Garamond" w:hAnsi="Garamond" w:cs="Arial"/>
          <w:b/>
          <w:sz w:val="24"/>
          <w:szCs w:val="24"/>
        </w:rPr>
        <w:t xml:space="preserve"> </w:t>
      </w:r>
      <w:r w:rsidR="0066785C" w:rsidRPr="0066785C">
        <w:rPr>
          <w:rFonts w:ascii="Garamond" w:hAnsi="Garamond" w:cs="Arial"/>
          <w:bCs/>
          <w:sz w:val="24"/>
          <w:szCs w:val="24"/>
        </w:rPr>
        <w:t>Respuesta alcance confirmación sectorial para adelantar trámite de vigencias futuras</w:t>
      </w:r>
      <w:r w:rsidR="0066785C">
        <w:rPr>
          <w:rFonts w:ascii="Garamond" w:hAnsi="Garamond" w:cs="Arial"/>
          <w:bCs/>
          <w:sz w:val="24"/>
          <w:szCs w:val="24"/>
        </w:rPr>
        <w:t xml:space="preserve"> o</w:t>
      </w:r>
      <w:r w:rsidR="0066785C" w:rsidRPr="0066785C">
        <w:rPr>
          <w:rFonts w:ascii="Garamond" w:hAnsi="Garamond" w:cs="Arial"/>
          <w:bCs/>
          <w:sz w:val="24"/>
          <w:szCs w:val="24"/>
        </w:rPr>
        <w:t>rdinarias 2027 asociadas a la ejecución del programa más cultura local- radicado 20262200054041</w:t>
      </w:r>
    </w:p>
    <w:p w14:paraId="3B747AEB" w14:textId="08334AEE" w:rsidR="005702FB" w:rsidRPr="005702FB" w:rsidRDefault="005702FB" w:rsidP="005702FB">
      <w:pPr>
        <w:spacing w:after="0" w:line="240" w:lineRule="auto"/>
        <w:jc w:val="both"/>
        <w:rPr>
          <w:rFonts w:ascii="Garamond" w:hAnsi="Garamond" w:cs="Arial"/>
          <w:bCs/>
          <w:sz w:val="24"/>
          <w:szCs w:val="24"/>
          <w:lang w:val="es-CO"/>
        </w:rPr>
      </w:pPr>
      <w:r w:rsidRPr="005702FB">
        <w:rPr>
          <w:rFonts w:ascii="Garamond" w:hAnsi="Garamond" w:cs="Arial"/>
          <w:bCs/>
          <w:sz w:val="24"/>
          <w:szCs w:val="24"/>
          <w:lang w:val="es-CO"/>
        </w:rPr>
        <w:t xml:space="preserve">Referencia: Radicado ALSC No. </w:t>
      </w:r>
      <w:r w:rsidR="0066785C" w:rsidRPr="0066785C">
        <w:rPr>
          <w:rFonts w:ascii="Garamond" w:hAnsi="Garamond" w:cs="Arial"/>
          <w:bCs/>
          <w:sz w:val="24"/>
          <w:szCs w:val="24"/>
          <w:lang w:val="es-CO"/>
        </w:rPr>
        <w:t>20265410033252</w:t>
      </w:r>
      <w:r w:rsidR="00E21DFF">
        <w:rPr>
          <w:rFonts w:ascii="Garamond" w:hAnsi="Garamond" w:cs="Arial"/>
          <w:bCs/>
          <w:sz w:val="24"/>
          <w:szCs w:val="24"/>
          <w:lang w:val="es-CO"/>
        </w:rPr>
        <w:t>.</w:t>
      </w:r>
    </w:p>
    <w:p w14:paraId="3FAA72B8" w14:textId="77777777" w:rsidR="004A488F" w:rsidRPr="0066785C" w:rsidRDefault="004A488F" w:rsidP="004A488F">
      <w:pPr>
        <w:spacing w:after="0" w:line="240" w:lineRule="auto"/>
        <w:jc w:val="both"/>
        <w:rPr>
          <w:rFonts w:ascii="Garamond" w:hAnsi="Garamond"/>
          <w:sz w:val="16"/>
          <w:szCs w:val="16"/>
        </w:rPr>
      </w:pPr>
    </w:p>
    <w:p w14:paraId="08FFE380" w14:textId="5206C073" w:rsidR="004A488F" w:rsidRPr="000C035F" w:rsidRDefault="004A488F" w:rsidP="004A488F">
      <w:pPr>
        <w:spacing w:after="0" w:line="240" w:lineRule="auto"/>
        <w:jc w:val="both"/>
        <w:rPr>
          <w:rFonts w:ascii="Garamond" w:hAnsi="Garamond"/>
          <w:sz w:val="24"/>
          <w:szCs w:val="24"/>
        </w:rPr>
      </w:pPr>
      <w:r w:rsidRPr="000C035F">
        <w:rPr>
          <w:rFonts w:ascii="Garamond" w:hAnsi="Garamond"/>
          <w:sz w:val="24"/>
          <w:szCs w:val="24"/>
        </w:rPr>
        <w:t>Cordial Saludo</w:t>
      </w:r>
      <w:r w:rsidR="000C035F">
        <w:rPr>
          <w:rFonts w:ascii="Garamond" w:hAnsi="Garamond"/>
          <w:sz w:val="24"/>
          <w:szCs w:val="24"/>
        </w:rPr>
        <w:t>,</w:t>
      </w:r>
    </w:p>
    <w:p w14:paraId="5BC75321" w14:textId="77777777" w:rsidR="004A488F" w:rsidRPr="0066785C" w:rsidRDefault="004A488F" w:rsidP="004A488F">
      <w:pPr>
        <w:spacing w:after="0" w:line="240" w:lineRule="auto"/>
        <w:jc w:val="both"/>
        <w:rPr>
          <w:rFonts w:ascii="Garamond" w:hAnsi="Garamond"/>
          <w:sz w:val="16"/>
          <w:szCs w:val="16"/>
        </w:rPr>
      </w:pPr>
    </w:p>
    <w:p w14:paraId="50C26EC9" w14:textId="03EA72B3" w:rsidR="00DE413D" w:rsidRDefault="00DE413D" w:rsidP="00DE413D">
      <w:pPr>
        <w:spacing w:after="0" w:line="240" w:lineRule="auto"/>
        <w:jc w:val="both"/>
        <w:rPr>
          <w:rFonts w:ascii="Garamond" w:hAnsi="Garamond" w:cs="Arial"/>
          <w:sz w:val="24"/>
          <w:szCs w:val="24"/>
          <w:lang w:val="es-CO"/>
        </w:rPr>
      </w:pPr>
      <w:r w:rsidRPr="00DE413D">
        <w:rPr>
          <w:rFonts w:ascii="Garamond" w:hAnsi="Garamond" w:cs="Arial"/>
          <w:sz w:val="24"/>
          <w:szCs w:val="24"/>
          <w:lang w:val="es-CO"/>
        </w:rPr>
        <w:t>En atención al alcance a la confirmación sectorial remitido por la Secretaría Distrital de Cultura, Recreación y Deporte, relacionado con el trámite de vigencias futuras ordinarias para la vigencia 2027 en el marco del programa “Más Cultura Local”, la Alcaldía Local de San Cristóbal se permite informar que se ha recibido y revisado la información correspondiente a la actualización de la asignación de recursos.</w:t>
      </w:r>
      <w:r>
        <w:rPr>
          <w:rFonts w:ascii="Garamond" w:hAnsi="Garamond" w:cs="Arial"/>
          <w:sz w:val="24"/>
          <w:szCs w:val="24"/>
          <w:lang w:val="es-CO"/>
        </w:rPr>
        <w:t xml:space="preserve"> </w:t>
      </w:r>
      <w:r w:rsidRPr="00DE413D">
        <w:rPr>
          <w:rFonts w:ascii="Garamond" w:hAnsi="Garamond" w:cs="Arial"/>
          <w:sz w:val="24"/>
          <w:szCs w:val="24"/>
          <w:lang w:val="es-CO"/>
        </w:rPr>
        <w:t>En este sentido, la localidad se encuentra adelantando las acciones necesarias para el trámite de vigencias futuras ante CONFIS, conforme a los lineamientos establecidos en la Directiva Conjunta 001 de 2026 y la Circular CONFIS 07 de 2024.</w:t>
      </w:r>
    </w:p>
    <w:p w14:paraId="470A3B0E" w14:textId="77777777" w:rsidR="00DE413D" w:rsidRDefault="00DE413D" w:rsidP="00DE413D">
      <w:pPr>
        <w:spacing w:after="0" w:line="240" w:lineRule="auto"/>
        <w:jc w:val="both"/>
        <w:rPr>
          <w:rFonts w:ascii="Garamond" w:hAnsi="Garamond" w:cs="Arial"/>
          <w:sz w:val="24"/>
          <w:szCs w:val="24"/>
          <w:lang w:val="es-CO"/>
        </w:rPr>
      </w:pPr>
    </w:p>
    <w:p w14:paraId="7580D10E" w14:textId="263E81E7" w:rsidR="00DE413D" w:rsidRPr="00DE413D" w:rsidRDefault="00DE413D" w:rsidP="00DE413D">
      <w:pPr>
        <w:spacing w:after="0" w:line="240" w:lineRule="auto"/>
        <w:jc w:val="both"/>
        <w:rPr>
          <w:rFonts w:ascii="Garamond" w:hAnsi="Garamond" w:cs="Arial"/>
          <w:sz w:val="24"/>
          <w:szCs w:val="24"/>
          <w:lang w:val="es-CO"/>
        </w:rPr>
      </w:pPr>
      <w:r w:rsidRPr="00DE413D">
        <w:rPr>
          <w:rFonts w:ascii="Garamond" w:hAnsi="Garamond" w:cs="Arial"/>
          <w:sz w:val="24"/>
          <w:szCs w:val="24"/>
          <w:lang w:val="es-CO"/>
        </w:rPr>
        <w:t>Así mismo, una vez surtido el trámite, se remitirá el respectivo soporte de radicación para efectos de seguimiento y articulación sectorial.</w:t>
      </w:r>
    </w:p>
    <w:p w14:paraId="76C10AE6" w14:textId="77777777" w:rsidR="000C035F" w:rsidRPr="000C035F" w:rsidRDefault="000C035F" w:rsidP="00AA7952">
      <w:pPr>
        <w:spacing w:after="0" w:line="240" w:lineRule="auto"/>
        <w:jc w:val="both"/>
        <w:rPr>
          <w:rFonts w:ascii="Garamond" w:hAnsi="Garamond" w:cs="Arial"/>
          <w:sz w:val="24"/>
          <w:szCs w:val="24"/>
          <w:lang w:val="es-CO"/>
        </w:rPr>
      </w:pPr>
    </w:p>
    <w:p w14:paraId="1E5DD977" w14:textId="77777777" w:rsidR="000D111D" w:rsidRPr="006216DA" w:rsidRDefault="000D111D" w:rsidP="000D111D">
      <w:pPr>
        <w:spacing w:after="0"/>
        <w:jc w:val="both"/>
        <w:rPr>
          <w:rFonts w:ascii="Garamond" w:hAnsi="Garamond" w:cs="Arial"/>
          <w:sz w:val="24"/>
          <w:szCs w:val="24"/>
          <w:lang w:val="es-CO"/>
        </w:rPr>
      </w:pPr>
      <w:r w:rsidRPr="006216DA">
        <w:rPr>
          <w:rFonts w:ascii="Garamond" w:hAnsi="Garamond" w:cs="Arial"/>
          <w:sz w:val="24"/>
          <w:szCs w:val="24"/>
          <w:lang w:val="es-CO"/>
        </w:rPr>
        <w:t>Trabajamos en equipo con la institucionalidad y ciudadanía para hacer de la localidad de San Cristóbal un territorio de oportunidades.</w:t>
      </w:r>
    </w:p>
    <w:p w14:paraId="7FE4DC1D" w14:textId="77777777" w:rsidR="000D111D" w:rsidRDefault="000D111D" w:rsidP="00AA7952">
      <w:pPr>
        <w:spacing w:after="0" w:line="240" w:lineRule="auto"/>
        <w:jc w:val="both"/>
        <w:rPr>
          <w:rFonts w:ascii="Garamond" w:hAnsi="Garamond" w:cs="Arial"/>
          <w:sz w:val="24"/>
          <w:szCs w:val="24"/>
          <w:lang w:val="es-CO"/>
        </w:rPr>
      </w:pPr>
    </w:p>
    <w:p w14:paraId="70E162A7" w14:textId="5640680F" w:rsidR="009C4595" w:rsidRPr="000C035F" w:rsidRDefault="009C4595" w:rsidP="00AA7952">
      <w:pPr>
        <w:spacing w:after="0" w:line="240" w:lineRule="auto"/>
        <w:jc w:val="both"/>
        <w:rPr>
          <w:rFonts w:ascii="Garamond" w:hAnsi="Garamond" w:cs="Arial"/>
          <w:sz w:val="24"/>
          <w:szCs w:val="24"/>
          <w:lang w:val="es-CO"/>
        </w:rPr>
      </w:pPr>
      <w:r w:rsidRPr="000C035F">
        <w:rPr>
          <w:rFonts w:ascii="Garamond" w:hAnsi="Garamond" w:cs="Arial"/>
          <w:sz w:val="24"/>
          <w:szCs w:val="24"/>
          <w:lang w:val="es-CO"/>
        </w:rPr>
        <w:t>Atentamente,</w:t>
      </w:r>
    </w:p>
    <w:p w14:paraId="3FDECD8E" w14:textId="53C865B2" w:rsidR="009C4595" w:rsidRPr="000C035F" w:rsidRDefault="009C4595" w:rsidP="00AA7952">
      <w:pPr>
        <w:spacing w:after="0" w:line="240" w:lineRule="auto"/>
        <w:jc w:val="both"/>
        <w:rPr>
          <w:rFonts w:ascii="Garamond" w:hAnsi="Garamond" w:cs="Arial"/>
          <w:sz w:val="24"/>
          <w:szCs w:val="24"/>
          <w:lang w:val="es-CO"/>
        </w:rPr>
      </w:pPr>
    </w:p>
    <w:p w14:paraId="0CFB26EC" w14:textId="77777777" w:rsidR="009C4595" w:rsidRPr="000C035F" w:rsidRDefault="009C4595" w:rsidP="00AA7952">
      <w:pPr>
        <w:spacing w:after="0" w:line="240" w:lineRule="auto"/>
        <w:jc w:val="both"/>
        <w:rPr>
          <w:rFonts w:ascii="Garamond" w:hAnsi="Garamond" w:cs="Arial"/>
          <w:sz w:val="24"/>
          <w:szCs w:val="24"/>
          <w:lang w:val="es-CO"/>
        </w:rPr>
      </w:pPr>
    </w:p>
    <w:p w14:paraId="41F01439" w14:textId="77777777" w:rsidR="009C4595" w:rsidRPr="000C035F" w:rsidRDefault="009C4595" w:rsidP="00AA7952">
      <w:pPr>
        <w:spacing w:after="0" w:line="240" w:lineRule="auto"/>
        <w:jc w:val="both"/>
        <w:rPr>
          <w:rFonts w:ascii="Garamond" w:hAnsi="Garamond" w:cs="Arial"/>
          <w:sz w:val="24"/>
          <w:szCs w:val="24"/>
          <w:lang w:val="es-CO"/>
        </w:rPr>
      </w:pPr>
    </w:p>
    <w:p w14:paraId="0F71DE8D" w14:textId="77777777" w:rsidR="00AA7952" w:rsidRPr="000C035F" w:rsidRDefault="00AA7952" w:rsidP="00AA7952">
      <w:pPr>
        <w:spacing w:after="0" w:line="240" w:lineRule="auto"/>
        <w:rPr>
          <w:rFonts w:ascii="Garamond" w:hAnsi="Garamond" w:cs="Arial"/>
          <w:sz w:val="24"/>
          <w:szCs w:val="24"/>
          <w:lang w:val="es-CO"/>
        </w:rPr>
      </w:pPr>
      <w:r w:rsidRPr="000C035F">
        <w:rPr>
          <w:rFonts w:ascii="Garamond" w:hAnsi="Garamond" w:cs="Arial"/>
          <w:sz w:val="24"/>
          <w:szCs w:val="24"/>
          <w:lang w:val="es-CO"/>
        </w:rPr>
        <w:t>CARLOS HERNANDO MACIAS MONTOYA</w:t>
      </w:r>
    </w:p>
    <w:p w14:paraId="1E7389E9" w14:textId="77777777" w:rsidR="00AA7952" w:rsidRPr="000C035F" w:rsidRDefault="00AA7952" w:rsidP="00AA7952">
      <w:pPr>
        <w:spacing w:after="0" w:line="240" w:lineRule="auto"/>
        <w:rPr>
          <w:rFonts w:ascii="Garamond" w:hAnsi="Garamond" w:cs="Arial"/>
          <w:sz w:val="24"/>
          <w:szCs w:val="24"/>
          <w:lang w:val="es-CO"/>
        </w:rPr>
      </w:pPr>
      <w:r w:rsidRPr="000C035F">
        <w:rPr>
          <w:rFonts w:ascii="Garamond" w:hAnsi="Garamond" w:cs="Arial"/>
          <w:sz w:val="24"/>
          <w:szCs w:val="24"/>
          <w:lang w:val="es-CO"/>
        </w:rPr>
        <w:t>Alcalde Local de San Cristóbal</w:t>
      </w:r>
    </w:p>
    <w:p w14:paraId="517E7C72" w14:textId="77777777" w:rsidR="00AA7952" w:rsidRPr="000C035F" w:rsidRDefault="00AA7952" w:rsidP="00AA7952">
      <w:pPr>
        <w:spacing w:after="0" w:line="240" w:lineRule="auto"/>
        <w:rPr>
          <w:rFonts w:ascii="Garamond" w:hAnsi="Garamond" w:cs="Arial"/>
          <w:sz w:val="24"/>
          <w:szCs w:val="24"/>
          <w:lang w:val="es-CO"/>
        </w:rPr>
      </w:pPr>
      <w:hyperlink r:id="rId12" w:history="1">
        <w:r w:rsidRPr="000C035F">
          <w:rPr>
            <w:rStyle w:val="Hipervnculo"/>
            <w:rFonts w:ascii="Garamond" w:hAnsi="Garamond" w:cs="Arial"/>
            <w:sz w:val="24"/>
            <w:szCs w:val="24"/>
            <w:lang w:val="es-CO"/>
          </w:rPr>
          <w:t>Alcalde.scristobal@gobiernobogota.gov</w:t>
        </w:r>
      </w:hyperlink>
      <w:r w:rsidRPr="000C035F">
        <w:rPr>
          <w:rFonts w:ascii="Garamond" w:hAnsi="Garamond" w:cs="Arial"/>
          <w:sz w:val="24"/>
          <w:szCs w:val="24"/>
          <w:lang w:val="es-CO"/>
        </w:rPr>
        <w:t xml:space="preserve"> </w:t>
      </w:r>
    </w:p>
    <w:p w14:paraId="534A5CB6" w14:textId="77777777" w:rsidR="000D111D" w:rsidRPr="006216DA" w:rsidRDefault="000D111D" w:rsidP="000D111D">
      <w:pPr>
        <w:spacing w:after="0" w:line="240" w:lineRule="auto"/>
        <w:jc w:val="both"/>
        <w:rPr>
          <w:rFonts w:ascii="Garamond" w:hAnsi="Garamond" w:cs="Arial"/>
          <w:sz w:val="16"/>
          <w:szCs w:val="16"/>
          <w:lang w:val="es-CO"/>
        </w:rPr>
      </w:pPr>
    </w:p>
    <w:p w14:paraId="66D39CE3" w14:textId="12AAFA14" w:rsidR="000D111D" w:rsidRPr="00300EAC" w:rsidRDefault="000D111D" w:rsidP="000D111D">
      <w:pPr>
        <w:spacing w:after="0" w:line="240" w:lineRule="auto"/>
        <w:jc w:val="both"/>
        <w:rPr>
          <w:rFonts w:ascii="Garamond" w:hAnsi="Garamond" w:cs="Arial"/>
          <w:sz w:val="16"/>
          <w:szCs w:val="16"/>
          <w:lang w:val="es-CO"/>
        </w:rPr>
      </w:pPr>
      <w:r w:rsidRPr="00300EAC">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r>
        <w:rPr>
          <w:rFonts w:ascii="Garamond" w:hAnsi="Garamond" w:cs="Arial"/>
          <w:noProof/>
          <w:sz w:val="16"/>
          <w:szCs w:val="16"/>
          <w:lang w:val="es-CO"/>
        </w:rPr>
        <w:drawing>
          <wp:inline distT="0" distB="0" distL="0" distR="0" wp14:anchorId="444882B8" wp14:editId="00875514">
            <wp:extent cx="292608" cy="142902"/>
            <wp:effectExtent l="0" t="0" r="0" b="0"/>
            <wp:docPr id="213245257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452570" name="Imagen 213245257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3637" cy="148288"/>
                    </a:xfrm>
                    <a:prstGeom prst="rect">
                      <a:avLst/>
                    </a:prstGeom>
                  </pic:spPr>
                </pic:pic>
              </a:graphicData>
            </a:graphic>
          </wp:inline>
        </w:drawing>
      </w:r>
    </w:p>
    <w:p w14:paraId="5F36AA72" w14:textId="77777777" w:rsidR="000D111D" w:rsidRPr="00300EAC" w:rsidRDefault="000D111D" w:rsidP="000D111D">
      <w:pPr>
        <w:spacing w:after="0" w:line="240" w:lineRule="auto"/>
        <w:jc w:val="both"/>
        <w:rPr>
          <w:rFonts w:ascii="Garamond" w:hAnsi="Garamond" w:cs="Arial"/>
          <w:sz w:val="16"/>
          <w:szCs w:val="16"/>
          <w:lang w:val="es-CO"/>
        </w:rPr>
      </w:pPr>
      <w:r w:rsidRPr="00300EAC">
        <w:rPr>
          <w:rFonts w:ascii="Garamond" w:hAnsi="Garamond" w:cs="Arial"/>
          <w:sz w:val="16"/>
          <w:szCs w:val="16"/>
          <w:lang w:val="es-CO"/>
        </w:rPr>
        <w:t xml:space="preserve">Revisó: </w:t>
      </w:r>
      <w:r w:rsidRPr="00300EAC">
        <w:rPr>
          <w:rFonts w:ascii="Garamond" w:hAnsi="Garamond" w:cs="Arial"/>
          <w:sz w:val="16"/>
          <w:szCs w:val="16"/>
          <w:lang w:val="es-MX"/>
        </w:rPr>
        <w:t>Juan Carlos Linares Jiménez – CPS 240-2026</w:t>
      </w:r>
      <w:r>
        <w:rPr>
          <w:rFonts w:ascii="Garamond" w:hAnsi="Garamond" w:cs="Arial"/>
          <w:sz w:val="16"/>
          <w:szCs w:val="16"/>
          <w:lang w:val="es-MX"/>
        </w:rPr>
        <w:t xml:space="preserve"> </w:t>
      </w:r>
      <w:r>
        <w:rPr>
          <w:rFonts w:ascii="Garamond" w:hAnsi="Garamond" w:cs="Arial"/>
          <w:noProof/>
          <w:sz w:val="16"/>
          <w:szCs w:val="16"/>
          <w:lang w:val="es-CO"/>
        </w:rPr>
        <w:drawing>
          <wp:anchor distT="0" distB="0" distL="114300" distR="114300" simplePos="0" relativeHeight="251661312" behindDoc="1" locked="0" layoutInCell="1" allowOverlap="1" wp14:anchorId="5DF42D36" wp14:editId="7B77461B">
            <wp:simplePos x="0" y="0"/>
            <wp:positionH relativeFrom="column">
              <wp:posOffset>2108835</wp:posOffset>
            </wp:positionH>
            <wp:positionV relativeFrom="paragraph">
              <wp:posOffset>-1270</wp:posOffset>
            </wp:positionV>
            <wp:extent cx="542925" cy="95250"/>
            <wp:effectExtent l="0" t="0" r="9525" b="0"/>
            <wp:wrapNone/>
            <wp:docPr id="188467910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107" name="Imagen 1884679107"/>
                    <pic:cNvPicPr/>
                  </pic:nvPicPr>
                  <pic:blipFill>
                    <a:blip r:embed="rId14">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p>
    <w:p w14:paraId="43E7FE97" w14:textId="27A43B06" w:rsidR="00A469C3" w:rsidRPr="00C9605D" w:rsidRDefault="000D111D" w:rsidP="001C4AD8">
      <w:pPr>
        <w:spacing w:after="0" w:line="240" w:lineRule="auto"/>
        <w:jc w:val="both"/>
        <w:rPr>
          <w:rFonts w:ascii="Garamond" w:hAnsi="Garamond" w:cs="Arial"/>
          <w:sz w:val="16"/>
          <w:szCs w:val="16"/>
          <w:lang w:val="es-CO"/>
        </w:rPr>
      </w:pPr>
      <w:r w:rsidRPr="00300EAC">
        <w:rPr>
          <w:rFonts w:ascii="Garamond" w:hAnsi="Garamond" w:cs="Arial"/>
          <w:sz w:val="16"/>
          <w:szCs w:val="16"/>
          <w:lang w:val="es-CO"/>
        </w:rPr>
        <w:t xml:space="preserve">Revisó: </w:t>
      </w:r>
      <w:r w:rsidRPr="00300EAC">
        <w:rPr>
          <w:rFonts w:ascii="Garamond" w:hAnsi="Garamond" w:cs="Arial"/>
          <w:sz w:val="16"/>
          <w:szCs w:val="16"/>
        </w:rPr>
        <w:t>Esthefany Chaverra Mosquera – CPS 121-2026</w:t>
      </w:r>
    </w:p>
    <w:sectPr w:rsidR="00A469C3" w:rsidRPr="00C9605D" w:rsidSect="0066785C">
      <w:headerReference w:type="default" r:id="rId15"/>
      <w:footerReference w:type="default" r:id="rId16"/>
      <w:pgSz w:w="12240" w:h="15840"/>
      <w:pgMar w:top="2268" w:right="1041"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AE173" w14:textId="77777777" w:rsidR="00BE0F2E" w:rsidRDefault="00BE0F2E" w:rsidP="0001578B">
      <w:pPr>
        <w:spacing w:after="0" w:line="240" w:lineRule="auto"/>
      </w:pPr>
      <w:r>
        <w:separator/>
      </w:r>
    </w:p>
  </w:endnote>
  <w:endnote w:type="continuationSeparator" w:id="0">
    <w:p w14:paraId="016B86BF" w14:textId="77777777" w:rsidR="00BE0F2E" w:rsidRDefault="00BE0F2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3F87C4B2" w:rsidR="00392EAA" w:rsidRDefault="00EC1F63">
    <w:pPr>
      <w:pStyle w:val="Piedepgina"/>
      <w:jc w:val="right"/>
      <w:rPr>
        <w:lang w:eastAsia="es-CO"/>
      </w:rPr>
    </w:pPr>
    <w:r>
      <w:rPr>
        <w:rFonts w:eastAsia="MS Mincho"/>
        <w:noProof/>
        <w:sz w:val="24"/>
        <w:szCs w:val="24"/>
        <w:lang w:eastAsia="es-ES"/>
      </w:rPr>
      <mc:AlternateContent>
        <mc:Choice Requires="wps">
          <w:drawing>
            <wp:anchor distT="0" distB="0" distL="114300" distR="114300" simplePos="0" relativeHeight="251664384" behindDoc="0" locked="0" layoutInCell="1" allowOverlap="1" wp14:anchorId="586E7A28" wp14:editId="5691AB5E">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eastAsia="es-ES"/>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eastAsia="es-ES"/>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07787667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ES"/>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A771" w14:textId="77777777" w:rsidR="00BE0F2E" w:rsidRDefault="00BE0F2E" w:rsidP="0001578B">
      <w:pPr>
        <w:spacing w:after="0" w:line="240" w:lineRule="auto"/>
      </w:pPr>
      <w:r>
        <w:separator/>
      </w:r>
    </w:p>
  </w:footnote>
  <w:footnote w:type="continuationSeparator" w:id="0">
    <w:p w14:paraId="683A1661" w14:textId="77777777" w:rsidR="00BE0F2E" w:rsidRDefault="00BE0F2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eastAsia="es-ES"/>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eastAsia="es-ES"/>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376996728" name="Imagen 376996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BD7E5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C58"/>
    <w:multiLevelType w:val="hybridMultilevel"/>
    <w:tmpl w:val="1416E4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02B21"/>
    <w:multiLevelType w:val="hybridMultilevel"/>
    <w:tmpl w:val="ADA89E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B214B5"/>
    <w:multiLevelType w:val="hybridMultilevel"/>
    <w:tmpl w:val="BD0AE0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1F5A23"/>
    <w:multiLevelType w:val="hybridMultilevel"/>
    <w:tmpl w:val="8E8888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6082BDE"/>
    <w:multiLevelType w:val="multilevel"/>
    <w:tmpl w:val="4F98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B92FB7"/>
    <w:multiLevelType w:val="hybridMultilevel"/>
    <w:tmpl w:val="60B21BB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FAC197C"/>
    <w:multiLevelType w:val="hybridMultilevel"/>
    <w:tmpl w:val="DF3A6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28A3730"/>
    <w:multiLevelType w:val="multilevel"/>
    <w:tmpl w:val="DA2EB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2D2D71"/>
    <w:multiLevelType w:val="hybridMultilevel"/>
    <w:tmpl w:val="829E6E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4191802"/>
    <w:multiLevelType w:val="hybridMultilevel"/>
    <w:tmpl w:val="6186CB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73E358A"/>
    <w:multiLevelType w:val="hybridMultilevel"/>
    <w:tmpl w:val="68D63B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ADD1AC2"/>
    <w:multiLevelType w:val="hybridMultilevel"/>
    <w:tmpl w:val="5A92F23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62A473CF"/>
    <w:multiLevelType w:val="hybridMultilevel"/>
    <w:tmpl w:val="1186C602"/>
    <w:lvl w:ilvl="0" w:tplc="1334FCD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68635E0F"/>
    <w:multiLevelType w:val="hybridMultilevel"/>
    <w:tmpl w:val="861E96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1531965">
    <w:abstractNumId w:val="8"/>
  </w:num>
  <w:num w:numId="2" w16cid:durableId="1886525182">
    <w:abstractNumId w:val="9"/>
  </w:num>
  <w:num w:numId="3" w16cid:durableId="627128785">
    <w:abstractNumId w:val="13"/>
  </w:num>
  <w:num w:numId="4" w16cid:durableId="150610074">
    <w:abstractNumId w:val="3"/>
  </w:num>
  <w:num w:numId="5" w16cid:durableId="593167808">
    <w:abstractNumId w:val="12"/>
  </w:num>
  <w:num w:numId="6" w16cid:durableId="249194392">
    <w:abstractNumId w:val="2"/>
  </w:num>
  <w:num w:numId="7" w16cid:durableId="745422386">
    <w:abstractNumId w:val="6"/>
  </w:num>
  <w:num w:numId="8" w16cid:durableId="674382778">
    <w:abstractNumId w:val="0"/>
  </w:num>
  <w:num w:numId="9" w16cid:durableId="266273171">
    <w:abstractNumId w:val="10"/>
  </w:num>
  <w:num w:numId="10" w16cid:durableId="886183825">
    <w:abstractNumId w:val="5"/>
  </w:num>
  <w:num w:numId="11" w16cid:durableId="2071035313">
    <w:abstractNumId w:val="1"/>
  </w:num>
  <w:num w:numId="12" w16cid:durableId="1839881397">
    <w:abstractNumId w:val="11"/>
  </w:num>
  <w:num w:numId="13" w16cid:durableId="864707953">
    <w:abstractNumId w:val="4"/>
  </w:num>
  <w:num w:numId="14" w16cid:durableId="19115014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2987"/>
    <w:rsid w:val="000772A1"/>
    <w:rsid w:val="00080322"/>
    <w:rsid w:val="00091A29"/>
    <w:rsid w:val="00094994"/>
    <w:rsid w:val="00095B54"/>
    <w:rsid w:val="000976C1"/>
    <w:rsid w:val="000C035F"/>
    <w:rsid w:val="000C12BA"/>
    <w:rsid w:val="000D111D"/>
    <w:rsid w:val="000E172C"/>
    <w:rsid w:val="000E5551"/>
    <w:rsid w:val="000F28B6"/>
    <w:rsid w:val="00112AA2"/>
    <w:rsid w:val="0012225D"/>
    <w:rsid w:val="00192508"/>
    <w:rsid w:val="00195DEB"/>
    <w:rsid w:val="001C2754"/>
    <w:rsid w:val="001C4AD8"/>
    <w:rsid w:val="001D7282"/>
    <w:rsid w:val="001E5784"/>
    <w:rsid w:val="00212248"/>
    <w:rsid w:val="00212DD8"/>
    <w:rsid w:val="0022495E"/>
    <w:rsid w:val="00230391"/>
    <w:rsid w:val="00233A4C"/>
    <w:rsid w:val="0024564B"/>
    <w:rsid w:val="00250A63"/>
    <w:rsid w:val="002546DF"/>
    <w:rsid w:val="002666D4"/>
    <w:rsid w:val="0027720E"/>
    <w:rsid w:val="00283F88"/>
    <w:rsid w:val="00292111"/>
    <w:rsid w:val="002A093C"/>
    <w:rsid w:val="00311E32"/>
    <w:rsid w:val="0032355D"/>
    <w:rsid w:val="003249EB"/>
    <w:rsid w:val="0032799E"/>
    <w:rsid w:val="00345AD5"/>
    <w:rsid w:val="00372E84"/>
    <w:rsid w:val="00392EAA"/>
    <w:rsid w:val="003A4DD8"/>
    <w:rsid w:val="003E568F"/>
    <w:rsid w:val="004043BE"/>
    <w:rsid w:val="004049C5"/>
    <w:rsid w:val="00434884"/>
    <w:rsid w:val="004501BA"/>
    <w:rsid w:val="004574E4"/>
    <w:rsid w:val="0046359A"/>
    <w:rsid w:val="00485D87"/>
    <w:rsid w:val="00495EAB"/>
    <w:rsid w:val="00497D2E"/>
    <w:rsid w:val="004A488F"/>
    <w:rsid w:val="004C14B8"/>
    <w:rsid w:val="004D0BC2"/>
    <w:rsid w:val="004D3C9C"/>
    <w:rsid w:val="004F09B9"/>
    <w:rsid w:val="004F6B49"/>
    <w:rsid w:val="0050211A"/>
    <w:rsid w:val="005023B5"/>
    <w:rsid w:val="00512743"/>
    <w:rsid w:val="005441E2"/>
    <w:rsid w:val="00552A7A"/>
    <w:rsid w:val="00557CE6"/>
    <w:rsid w:val="00562D07"/>
    <w:rsid w:val="005702FB"/>
    <w:rsid w:val="00593004"/>
    <w:rsid w:val="005A43D9"/>
    <w:rsid w:val="005C2A3E"/>
    <w:rsid w:val="005C4ED6"/>
    <w:rsid w:val="005E0EFD"/>
    <w:rsid w:val="005F01C1"/>
    <w:rsid w:val="005F619D"/>
    <w:rsid w:val="005F66DC"/>
    <w:rsid w:val="00604103"/>
    <w:rsid w:val="00630CF1"/>
    <w:rsid w:val="00634EB5"/>
    <w:rsid w:val="00636738"/>
    <w:rsid w:val="00640B16"/>
    <w:rsid w:val="00642156"/>
    <w:rsid w:val="00651E68"/>
    <w:rsid w:val="00652AFA"/>
    <w:rsid w:val="006544A3"/>
    <w:rsid w:val="0066076E"/>
    <w:rsid w:val="0066785C"/>
    <w:rsid w:val="006775C8"/>
    <w:rsid w:val="00683751"/>
    <w:rsid w:val="00694B5D"/>
    <w:rsid w:val="006B2E5A"/>
    <w:rsid w:val="007007B8"/>
    <w:rsid w:val="007012C6"/>
    <w:rsid w:val="007406F9"/>
    <w:rsid w:val="00740B1A"/>
    <w:rsid w:val="00747042"/>
    <w:rsid w:val="007657EE"/>
    <w:rsid w:val="007829E9"/>
    <w:rsid w:val="007975AD"/>
    <w:rsid w:val="007C0CDC"/>
    <w:rsid w:val="007D6466"/>
    <w:rsid w:val="007F1F16"/>
    <w:rsid w:val="00807E1F"/>
    <w:rsid w:val="00832DED"/>
    <w:rsid w:val="008440AA"/>
    <w:rsid w:val="00856141"/>
    <w:rsid w:val="0087495F"/>
    <w:rsid w:val="00875226"/>
    <w:rsid w:val="008929CD"/>
    <w:rsid w:val="008A6452"/>
    <w:rsid w:val="008B3961"/>
    <w:rsid w:val="008C5786"/>
    <w:rsid w:val="008D2496"/>
    <w:rsid w:val="008D2B98"/>
    <w:rsid w:val="008F0F82"/>
    <w:rsid w:val="008F18DF"/>
    <w:rsid w:val="008F3BC1"/>
    <w:rsid w:val="009045D8"/>
    <w:rsid w:val="009073B9"/>
    <w:rsid w:val="009144F2"/>
    <w:rsid w:val="00923BA8"/>
    <w:rsid w:val="009360B3"/>
    <w:rsid w:val="0094212B"/>
    <w:rsid w:val="00942F23"/>
    <w:rsid w:val="00963FD8"/>
    <w:rsid w:val="00980E21"/>
    <w:rsid w:val="0098453B"/>
    <w:rsid w:val="00994C69"/>
    <w:rsid w:val="009A4F1C"/>
    <w:rsid w:val="009C4595"/>
    <w:rsid w:val="009F31FC"/>
    <w:rsid w:val="009F5E95"/>
    <w:rsid w:val="00A018E0"/>
    <w:rsid w:val="00A03111"/>
    <w:rsid w:val="00A03D82"/>
    <w:rsid w:val="00A1146E"/>
    <w:rsid w:val="00A178D2"/>
    <w:rsid w:val="00A22BC9"/>
    <w:rsid w:val="00A469C3"/>
    <w:rsid w:val="00A51B5B"/>
    <w:rsid w:val="00A5544E"/>
    <w:rsid w:val="00A959B8"/>
    <w:rsid w:val="00AA01DC"/>
    <w:rsid w:val="00AA7952"/>
    <w:rsid w:val="00AB7402"/>
    <w:rsid w:val="00AD35E6"/>
    <w:rsid w:val="00AD7651"/>
    <w:rsid w:val="00AE0AC8"/>
    <w:rsid w:val="00AF3A78"/>
    <w:rsid w:val="00AF7A49"/>
    <w:rsid w:val="00AF7BC7"/>
    <w:rsid w:val="00B00446"/>
    <w:rsid w:val="00B2559B"/>
    <w:rsid w:val="00B408BD"/>
    <w:rsid w:val="00B4373C"/>
    <w:rsid w:val="00B6218C"/>
    <w:rsid w:val="00B62873"/>
    <w:rsid w:val="00B7307A"/>
    <w:rsid w:val="00B8739E"/>
    <w:rsid w:val="00BE0F2E"/>
    <w:rsid w:val="00C079F0"/>
    <w:rsid w:val="00C10A27"/>
    <w:rsid w:val="00C123A4"/>
    <w:rsid w:val="00C20D5F"/>
    <w:rsid w:val="00C76BB7"/>
    <w:rsid w:val="00C9605D"/>
    <w:rsid w:val="00CB0C7C"/>
    <w:rsid w:val="00CC52AB"/>
    <w:rsid w:val="00CC5B33"/>
    <w:rsid w:val="00CC745C"/>
    <w:rsid w:val="00CF3998"/>
    <w:rsid w:val="00D17667"/>
    <w:rsid w:val="00D51785"/>
    <w:rsid w:val="00D566B4"/>
    <w:rsid w:val="00D64749"/>
    <w:rsid w:val="00D73B7C"/>
    <w:rsid w:val="00D75E5E"/>
    <w:rsid w:val="00DA3D2B"/>
    <w:rsid w:val="00DC2CEA"/>
    <w:rsid w:val="00DC4AF2"/>
    <w:rsid w:val="00DD090D"/>
    <w:rsid w:val="00DE413D"/>
    <w:rsid w:val="00DE7885"/>
    <w:rsid w:val="00E032E1"/>
    <w:rsid w:val="00E21DFF"/>
    <w:rsid w:val="00E51123"/>
    <w:rsid w:val="00E60A37"/>
    <w:rsid w:val="00E72F8E"/>
    <w:rsid w:val="00E944E5"/>
    <w:rsid w:val="00EA6BB9"/>
    <w:rsid w:val="00EB1D5E"/>
    <w:rsid w:val="00EC1F63"/>
    <w:rsid w:val="00EC20AD"/>
    <w:rsid w:val="00EC65C5"/>
    <w:rsid w:val="00EC6CD3"/>
    <w:rsid w:val="00ED0145"/>
    <w:rsid w:val="00EE606A"/>
    <w:rsid w:val="00F00615"/>
    <w:rsid w:val="00F20502"/>
    <w:rsid w:val="00F34ADE"/>
    <w:rsid w:val="00F34AE1"/>
    <w:rsid w:val="00F4437D"/>
    <w:rsid w:val="00F45E12"/>
    <w:rsid w:val="00F476BA"/>
    <w:rsid w:val="00F942A3"/>
    <w:rsid w:val="00FA116C"/>
    <w:rsid w:val="00FB162B"/>
    <w:rsid w:val="00FC41B7"/>
    <w:rsid w:val="00FE062C"/>
    <w:rsid w:val="00FE36C6"/>
    <w:rsid w:val="00FE6D8A"/>
    <w:rsid w:val="00FF5BFB"/>
    <w:rsid w:val="00FF7C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E78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6367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7F1F16"/>
    <w:rPr>
      <w:color w:val="0000FF" w:themeColor="hyperlink"/>
      <w:u w:val="single"/>
    </w:rPr>
  </w:style>
  <w:style w:type="character" w:customStyle="1" w:styleId="Mencinsinresolver1">
    <w:name w:val="Mención sin resolver1"/>
    <w:basedOn w:val="Fuentedeprrafopredeter"/>
    <w:uiPriority w:val="99"/>
    <w:semiHidden/>
    <w:unhideWhenUsed/>
    <w:rsid w:val="007F1F16"/>
    <w:rPr>
      <w:color w:val="605E5C"/>
      <w:shd w:val="clear" w:color="auto" w:fill="E1DFDD"/>
    </w:rPr>
  </w:style>
  <w:style w:type="character" w:customStyle="1" w:styleId="Mencinsinresolver2">
    <w:name w:val="Mención sin resolver2"/>
    <w:basedOn w:val="Fuentedeprrafopredeter"/>
    <w:uiPriority w:val="99"/>
    <w:semiHidden/>
    <w:unhideWhenUsed/>
    <w:rsid w:val="00311E32"/>
    <w:rPr>
      <w:color w:val="605E5C"/>
      <w:shd w:val="clear" w:color="auto" w:fill="E1DFDD"/>
    </w:rPr>
  </w:style>
  <w:style w:type="character" w:customStyle="1" w:styleId="Ttulo1Car">
    <w:name w:val="Título 1 Car"/>
    <w:basedOn w:val="Fuentedeprrafopredeter"/>
    <w:link w:val="Ttulo1"/>
    <w:uiPriority w:val="9"/>
    <w:rsid w:val="00DE7885"/>
    <w:rPr>
      <w:rFonts w:asciiTheme="majorHAnsi" w:eastAsiaTheme="majorEastAsia" w:hAnsiTheme="majorHAnsi" w:cstheme="majorBidi"/>
      <w:color w:val="365F91" w:themeColor="accent1" w:themeShade="BF"/>
      <w:sz w:val="32"/>
      <w:szCs w:val="32"/>
      <w:lang w:val="es-ES" w:eastAsia="zh-CN"/>
    </w:rPr>
  </w:style>
  <w:style w:type="character" w:styleId="Refdecomentario">
    <w:name w:val="annotation reference"/>
    <w:basedOn w:val="Fuentedeprrafopredeter"/>
    <w:uiPriority w:val="99"/>
    <w:semiHidden/>
    <w:unhideWhenUsed/>
    <w:rsid w:val="00283F88"/>
    <w:rPr>
      <w:sz w:val="16"/>
      <w:szCs w:val="16"/>
    </w:rPr>
  </w:style>
  <w:style w:type="paragraph" w:styleId="Textocomentario">
    <w:name w:val="annotation text"/>
    <w:basedOn w:val="Normal"/>
    <w:link w:val="TextocomentarioCar"/>
    <w:uiPriority w:val="99"/>
    <w:semiHidden/>
    <w:unhideWhenUsed/>
    <w:rsid w:val="00283F88"/>
    <w:pPr>
      <w:spacing w:line="240" w:lineRule="auto"/>
    </w:pPr>
  </w:style>
  <w:style w:type="character" w:customStyle="1" w:styleId="TextocomentarioCar">
    <w:name w:val="Texto comentario Car"/>
    <w:basedOn w:val="Fuentedeprrafopredeter"/>
    <w:link w:val="Textocomentario"/>
    <w:uiPriority w:val="99"/>
    <w:semiHidden/>
    <w:rsid w:val="00283F88"/>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283F88"/>
    <w:rPr>
      <w:b/>
      <w:bCs/>
    </w:rPr>
  </w:style>
  <w:style w:type="character" w:customStyle="1" w:styleId="AsuntodelcomentarioCar">
    <w:name w:val="Asunto del comentario Car"/>
    <w:basedOn w:val="TextocomentarioCar"/>
    <w:link w:val="Asuntodelcomentario"/>
    <w:uiPriority w:val="99"/>
    <w:semiHidden/>
    <w:rsid w:val="00283F88"/>
    <w:rPr>
      <w:rFonts w:ascii="Times New Roman" w:eastAsia="Times New Roman" w:hAnsi="Times New Roman" w:cs="Times New Roman"/>
      <w:b/>
      <w:bCs/>
      <w:sz w:val="20"/>
      <w:szCs w:val="20"/>
      <w:lang w:val="es-ES" w:eastAsia="zh-CN"/>
    </w:rPr>
  </w:style>
  <w:style w:type="paragraph" w:styleId="NormalWeb">
    <w:name w:val="Normal (Web)"/>
    <w:basedOn w:val="Normal"/>
    <w:uiPriority w:val="99"/>
    <w:unhideWhenUsed/>
    <w:rsid w:val="00283F88"/>
    <w:pPr>
      <w:suppressAutoHyphens w:val="0"/>
      <w:spacing w:before="100" w:beforeAutospacing="1" w:after="100" w:afterAutospacing="1" w:line="240" w:lineRule="auto"/>
    </w:pPr>
    <w:rPr>
      <w:sz w:val="24"/>
      <w:szCs w:val="24"/>
      <w:lang w:val="es-CO" w:eastAsia="es-CO"/>
    </w:rPr>
  </w:style>
  <w:style w:type="paragraph" w:styleId="Prrafodelista">
    <w:name w:val="List Paragraph"/>
    <w:basedOn w:val="Normal"/>
    <w:uiPriority w:val="34"/>
    <w:qFormat/>
    <w:rsid w:val="00FE36C6"/>
    <w:pPr>
      <w:suppressAutoHyphens w:val="0"/>
      <w:spacing w:after="160" w:line="259"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39"/>
    <w:rsid w:val="00FE36C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FE36C6"/>
    <w:rPr>
      <w:b/>
      <w:bCs/>
    </w:rPr>
  </w:style>
  <w:style w:type="paragraph" w:styleId="Textoindependiente">
    <w:name w:val="Body Text"/>
    <w:basedOn w:val="Normal"/>
    <w:link w:val="TextoindependienteCar"/>
    <w:uiPriority w:val="1"/>
    <w:qFormat/>
    <w:rsid w:val="00A469C3"/>
    <w:pPr>
      <w:widowControl w:val="0"/>
      <w:suppressAutoHyphens w:val="0"/>
      <w:autoSpaceDE w:val="0"/>
      <w:autoSpaceDN w:val="0"/>
      <w:spacing w:after="0" w:line="240" w:lineRule="auto"/>
      <w:ind w:left="118"/>
    </w:pPr>
    <w:rPr>
      <w:sz w:val="21"/>
      <w:szCs w:val="21"/>
      <w:lang w:eastAsia="en-US"/>
    </w:rPr>
  </w:style>
  <w:style w:type="character" w:customStyle="1" w:styleId="TextoindependienteCar">
    <w:name w:val="Texto independiente Car"/>
    <w:basedOn w:val="Fuentedeprrafopredeter"/>
    <w:link w:val="Textoindependiente"/>
    <w:uiPriority w:val="1"/>
    <w:rsid w:val="00A469C3"/>
    <w:rPr>
      <w:rFonts w:ascii="Times New Roman" w:eastAsia="Times New Roman" w:hAnsi="Times New Roman" w:cs="Times New Roman"/>
      <w:sz w:val="21"/>
      <w:szCs w:val="21"/>
      <w:lang w:val="es-ES" w:eastAsia="en-US"/>
    </w:rPr>
  </w:style>
  <w:style w:type="character" w:customStyle="1" w:styleId="Mencinsinresolver3">
    <w:name w:val="Mención sin resolver3"/>
    <w:basedOn w:val="Fuentedeprrafopredeter"/>
    <w:uiPriority w:val="99"/>
    <w:semiHidden/>
    <w:unhideWhenUsed/>
    <w:rsid w:val="009F5E95"/>
    <w:rPr>
      <w:color w:val="605E5C"/>
      <w:shd w:val="clear" w:color="auto" w:fill="E1DFDD"/>
    </w:rPr>
  </w:style>
  <w:style w:type="character" w:customStyle="1" w:styleId="Mencinsinresolver4">
    <w:name w:val="Mención sin resolver4"/>
    <w:basedOn w:val="Fuentedeprrafopredeter"/>
    <w:uiPriority w:val="99"/>
    <w:semiHidden/>
    <w:unhideWhenUsed/>
    <w:rsid w:val="00AA01DC"/>
    <w:rPr>
      <w:color w:val="605E5C"/>
      <w:shd w:val="clear" w:color="auto" w:fill="E1DFDD"/>
    </w:rPr>
  </w:style>
  <w:style w:type="character" w:customStyle="1" w:styleId="Ttulo2Car">
    <w:name w:val="Título 2 Car"/>
    <w:basedOn w:val="Fuentedeprrafopredeter"/>
    <w:link w:val="Ttulo2"/>
    <w:uiPriority w:val="9"/>
    <w:semiHidden/>
    <w:rsid w:val="00636738"/>
    <w:rPr>
      <w:rFonts w:asciiTheme="majorHAnsi" w:eastAsiaTheme="majorEastAsia" w:hAnsiTheme="majorHAnsi" w:cstheme="majorBidi"/>
      <w:color w:val="365F91" w:themeColor="accent1" w:themeShade="BF"/>
      <w:sz w:val="26"/>
      <w:szCs w:val="26"/>
      <w:lang w:val="es-ES" w:eastAsia="zh-CN"/>
    </w:rPr>
  </w:style>
  <w:style w:type="character" w:styleId="Mencinsinresolver">
    <w:name w:val="Unresolved Mention"/>
    <w:basedOn w:val="Fuentedeprrafopredeter"/>
    <w:uiPriority w:val="99"/>
    <w:semiHidden/>
    <w:unhideWhenUsed/>
    <w:rsid w:val="000C0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1582">
      <w:bodyDiv w:val="1"/>
      <w:marLeft w:val="0"/>
      <w:marRight w:val="0"/>
      <w:marTop w:val="0"/>
      <w:marBottom w:val="0"/>
      <w:divBdr>
        <w:top w:val="none" w:sz="0" w:space="0" w:color="auto"/>
        <w:left w:val="none" w:sz="0" w:space="0" w:color="auto"/>
        <w:bottom w:val="none" w:sz="0" w:space="0" w:color="auto"/>
        <w:right w:val="none" w:sz="0" w:space="0" w:color="auto"/>
      </w:divBdr>
    </w:div>
    <w:div w:id="114255106">
      <w:bodyDiv w:val="1"/>
      <w:marLeft w:val="0"/>
      <w:marRight w:val="0"/>
      <w:marTop w:val="0"/>
      <w:marBottom w:val="0"/>
      <w:divBdr>
        <w:top w:val="none" w:sz="0" w:space="0" w:color="auto"/>
        <w:left w:val="none" w:sz="0" w:space="0" w:color="auto"/>
        <w:bottom w:val="none" w:sz="0" w:space="0" w:color="auto"/>
        <w:right w:val="none" w:sz="0" w:space="0" w:color="auto"/>
      </w:divBdr>
    </w:div>
    <w:div w:id="222564885">
      <w:bodyDiv w:val="1"/>
      <w:marLeft w:val="0"/>
      <w:marRight w:val="0"/>
      <w:marTop w:val="0"/>
      <w:marBottom w:val="0"/>
      <w:divBdr>
        <w:top w:val="none" w:sz="0" w:space="0" w:color="auto"/>
        <w:left w:val="none" w:sz="0" w:space="0" w:color="auto"/>
        <w:bottom w:val="none" w:sz="0" w:space="0" w:color="auto"/>
        <w:right w:val="none" w:sz="0" w:space="0" w:color="auto"/>
      </w:divBdr>
    </w:div>
    <w:div w:id="386076668">
      <w:bodyDiv w:val="1"/>
      <w:marLeft w:val="0"/>
      <w:marRight w:val="0"/>
      <w:marTop w:val="0"/>
      <w:marBottom w:val="0"/>
      <w:divBdr>
        <w:top w:val="none" w:sz="0" w:space="0" w:color="auto"/>
        <w:left w:val="none" w:sz="0" w:space="0" w:color="auto"/>
        <w:bottom w:val="none" w:sz="0" w:space="0" w:color="auto"/>
        <w:right w:val="none" w:sz="0" w:space="0" w:color="auto"/>
      </w:divBdr>
    </w:div>
    <w:div w:id="511647321">
      <w:bodyDiv w:val="1"/>
      <w:marLeft w:val="0"/>
      <w:marRight w:val="0"/>
      <w:marTop w:val="0"/>
      <w:marBottom w:val="0"/>
      <w:divBdr>
        <w:top w:val="none" w:sz="0" w:space="0" w:color="auto"/>
        <w:left w:val="none" w:sz="0" w:space="0" w:color="auto"/>
        <w:bottom w:val="none" w:sz="0" w:space="0" w:color="auto"/>
        <w:right w:val="none" w:sz="0" w:space="0" w:color="auto"/>
      </w:divBdr>
    </w:div>
    <w:div w:id="546262272">
      <w:bodyDiv w:val="1"/>
      <w:marLeft w:val="0"/>
      <w:marRight w:val="0"/>
      <w:marTop w:val="0"/>
      <w:marBottom w:val="0"/>
      <w:divBdr>
        <w:top w:val="none" w:sz="0" w:space="0" w:color="auto"/>
        <w:left w:val="none" w:sz="0" w:space="0" w:color="auto"/>
        <w:bottom w:val="none" w:sz="0" w:space="0" w:color="auto"/>
        <w:right w:val="none" w:sz="0" w:space="0" w:color="auto"/>
      </w:divBdr>
    </w:div>
    <w:div w:id="656615675">
      <w:bodyDiv w:val="1"/>
      <w:marLeft w:val="0"/>
      <w:marRight w:val="0"/>
      <w:marTop w:val="0"/>
      <w:marBottom w:val="0"/>
      <w:divBdr>
        <w:top w:val="none" w:sz="0" w:space="0" w:color="auto"/>
        <w:left w:val="none" w:sz="0" w:space="0" w:color="auto"/>
        <w:bottom w:val="none" w:sz="0" w:space="0" w:color="auto"/>
        <w:right w:val="none" w:sz="0" w:space="0" w:color="auto"/>
      </w:divBdr>
    </w:div>
    <w:div w:id="75617266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93854440">
      <w:bodyDiv w:val="1"/>
      <w:marLeft w:val="0"/>
      <w:marRight w:val="0"/>
      <w:marTop w:val="0"/>
      <w:marBottom w:val="0"/>
      <w:divBdr>
        <w:top w:val="none" w:sz="0" w:space="0" w:color="auto"/>
        <w:left w:val="none" w:sz="0" w:space="0" w:color="auto"/>
        <w:bottom w:val="none" w:sz="0" w:space="0" w:color="auto"/>
        <w:right w:val="none" w:sz="0" w:space="0" w:color="auto"/>
      </w:divBdr>
    </w:div>
    <w:div w:id="896430249">
      <w:bodyDiv w:val="1"/>
      <w:marLeft w:val="0"/>
      <w:marRight w:val="0"/>
      <w:marTop w:val="0"/>
      <w:marBottom w:val="0"/>
      <w:divBdr>
        <w:top w:val="none" w:sz="0" w:space="0" w:color="auto"/>
        <w:left w:val="none" w:sz="0" w:space="0" w:color="auto"/>
        <w:bottom w:val="none" w:sz="0" w:space="0" w:color="auto"/>
        <w:right w:val="none" w:sz="0" w:space="0" w:color="auto"/>
      </w:divBdr>
    </w:div>
    <w:div w:id="946541487">
      <w:bodyDiv w:val="1"/>
      <w:marLeft w:val="0"/>
      <w:marRight w:val="0"/>
      <w:marTop w:val="0"/>
      <w:marBottom w:val="0"/>
      <w:divBdr>
        <w:top w:val="none" w:sz="0" w:space="0" w:color="auto"/>
        <w:left w:val="none" w:sz="0" w:space="0" w:color="auto"/>
        <w:bottom w:val="none" w:sz="0" w:space="0" w:color="auto"/>
        <w:right w:val="none" w:sz="0" w:space="0" w:color="auto"/>
      </w:divBdr>
    </w:div>
    <w:div w:id="999307896">
      <w:bodyDiv w:val="1"/>
      <w:marLeft w:val="0"/>
      <w:marRight w:val="0"/>
      <w:marTop w:val="0"/>
      <w:marBottom w:val="0"/>
      <w:divBdr>
        <w:top w:val="none" w:sz="0" w:space="0" w:color="auto"/>
        <w:left w:val="none" w:sz="0" w:space="0" w:color="auto"/>
        <w:bottom w:val="none" w:sz="0" w:space="0" w:color="auto"/>
        <w:right w:val="none" w:sz="0" w:space="0" w:color="auto"/>
      </w:divBdr>
    </w:div>
    <w:div w:id="1040322358">
      <w:bodyDiv w:val="1"/>
      <w:marLeft w:val="0"/>
      <w:marRight w:val="0"/>
      <w:marTop w:val="0"/>
      <w:marBottom w:val="0"/>
      <w:divBdr>
        <w:top w:val="none" w:sz="0" w:space="0" w:color="auto"/>
        <w:left w:val="none" w:sz="0" w:space="0" w:color="auto"/>
        <w:bottom w:val="none" w:sz="0" w:space="0" w:color="auto"/>
        <w:right w:val="none" w:sz="0" w:space="0" w:color="auto"/>
      </w:divBdr>
    </w:div>
    <w:div w:id="1136678839">
      <w:bodyDiv w:val="1"/>
      <w:marLeft w:val="0"/>
      <w:marRight w:val="0"/>
      <w:marTop w:val="0"/>
      <w:marBottom w:val="0"/>
      <w:divBdr>
        <w:top w:val="none" w:sz="0" w:space="0" w:color="auto"/>
        <w:left w:val="none" w:sz="0" w:space="0" w:color="auto"/>
        <w:bottom w:val="none" w:sz="0" w:space="0" w:color="auto"/>
        <w:right w:val="none" w:sz="0" w:space="0" w:color="auto"/>
      </w:divBdr>
    </w:div>
    <w:div w:id="130600710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52895400">
      <w:bodyDiv w:val="1"/>
      <w:marLeft w:val="0"/>
      <w:marRight w:val="0"/>
      <w:marTop w:val="0"/>
      <w:marBottom w:val="0"/>
      <w:divBdr>
        <w:top w:val="none" w:sz="0" w:space="0" w:color="auto"/>
        <w:left w:val="none" w:sz="0" w:space="0" w:color="auto"/>
        <w:bottom w:val="none" w:sz="0" w:space="0" w:color="auto"/>
        <w:right w:val="none" w:sz="0" w:space="0" w:color="auto"/>
      </w:divBdr>
    </w:div>
    <w:div w:id="1532768267">
      <w:bodyDiv w:val="1"/>
      <w:marLeft w:val="0"/>
      <w:marRight w:val="0"/>
      <w:marTop w:val="0"/>
      <w:marBottom w:val="0"/>
      <w:divBdr>
        <w:top w:val="none" w:sz="0" w:space="0" w:color="auto"/>
        <w:left w:val="none" w:sz="0" w:space="0" w:color="auto"/>
        <w:bottom w:val="none" w:sz="0" w:space="0" w:color="auto"/>
        <w:right w:val="none" w:sz="0" w:space="0" w:color="auto"/>
      </w:divBdr>
    </w:div>
    <w:div w:id="1588734736">
      <w:bodyDiv w:val="1"/>
      <w:marLeft w:val="0"/>
      <w:marRight w:val="0"/>
      <w:marTop w:val="0"/>
      <w:marBottom w:val="0"/>
      <w:divBdr>
        <w:top w:val="none" w:sz="0" w:space="0" w:color="auto"/>
        <w:left w:val="none" w:sz="0" w:space="0" w:color="auto"/>
        <w:bottom w:val="none" w:sz="0" w:space="0" w:color="auto"/>
        <w:right w:val="none" w:sz="0" w:space="0" w:color="auto"/>
      </w:divBdr>
    </w:div>
    <w:div w:id="1612198438">
      <w:bodyDiv w:val="1"/>
      <w:marLeft w:val="0"/>
      <w:marRight w:val="0"/>
      <w:marTop w:val="0"/>
      <w:marBottom w:val="0"/>
      <w:divBdr>
        <w:top w:val="none" w:sz="0" w:space="0" w:color="auto"/>
        <w:left w:val="none" w:sz="0" w:space="0" w:color="auto"/>
        <w:bottom w:val="none" w:sz="0" w:space="0" w:color="auto"/>
        <w:right w:val="none" w:sz="0" w:space="0" w:color="auto"/>
      </w:divBdr>
    </w:div>
    <w:div w:id="1683125578">
      <w:bodyDiv w:val="1"/>
      <w:marLeft w:val="0"/>
      <w:marRight w:val="0"/>
      <w:marTop w:val="0"/>
      <w:marBottom w:val="0"/>
      <w:divBdr>
        <w:top w:val="none" w:sz="0" w:space="0" w:color="auto"/>
        <w:left w:val="none" w:sz="0" w:space="0" w:color="auto"/>
        <w:bottom w:val="none" w:sz="0" w:space="0" w:color="auto"/>
        <w:right w:val="none" w:sz="0" w:space="0" w:color="auto"/>
      </w:divBdr>
    </w:div>
    <w:div w:id="1732650958">
      <w:bodyDiv w:val="1"/>
      <w:marLeft w:val="0"/>
      <w:marRight w:val="0"/>
      <w:marTop w:val="0"/>
      <w:marBottom w:val="0"/>
      <w:divBdr>
        <w:top w:val="none" w:sz="0" w:space="0" w:color="auto"/>
        <w:left w:val="none" w:sz="0" w:space="0" w:color="auto"/>
        <w:bottom w:val="none" w:sz="0" w:space="0" w:color="auto"/>
        <w:right w:val="none" w:sz="0" w:space="0" w:color="auto"/>
      </w:divBdr>
    </w:div>
    <w:div w:id="1805149582">
      <w:bodyDiv w:val="1"/>
      <w:marLeft w:val="0"/>
      <w:marRight w:val="0"/>
      <w:marTop w:val="0"/>
      <w:marBottom w:val="0"/>
      <w:divBdr>
        <w:top w:val="none" w:sz="0" w:space="0" w:color="auto"/>
        <w:left w:val="none" w:sz="0" w:space="0" w:color="auto"/>
        <w:bottom w:val="none" w:sz="0" w:space="0" w:color="auto"/>
        <w:right w:val="none" w:sz="0" w:space="0" w:color="auto"/>
      </w:divBdr>
    </w:div>
    <w:div w:id="1862358314">
      <w:bodyDiv w:val="1"/>
      <w:marLeft w:val="0"/>
      <w:marRight w:val="0"/>
      <w:marTop w:val="0"/>
      <w:marBottom w:val="0"/>
      <w:divBdr>
        <w:top w:val="none" w:sz="0" w:space="0" w:color="auto"/>
        <w:left w:val="none" w:sz="0" w:space="0" w:color="auto"/>
        <w:bottom w:val="none" w:sz="0" w:space="0" w:color="auto"/>
        <w:right w:val="none" w:sz="0" w:space="0" w:color="auto"/>
      </w:divBdr>
    </w:div>
    <w:div w:id="1907448082">
      <w:bodyDiv w:val="1"/>
      <w:marLeft w:val="0"/>
      <w:marRight w:val="0"/>
      <w:marTop w:val="0"/>
      <w:marBottom w:val="0"/>
      <w:divBdr>
        <w:top w:val="none" w:sz="0" w:space="0" w:color="auto"/>
        <w:left w:val="none" w:sz="0" w:space="0" w:color="auto"/>
        <w:bottom w:val="none" w:sz="0" w:space="0" w:color="auto"/>
        <w:right w:val="none" w:sz="0" w:space="0" w:color="auto"/>
      </w:divBdr>
    </w:div>
    <w:div w:id="1931305413">
      <w:bodyDiv w:val="1"/>
      <w:marLeft w:val="0"/>
      <w:marRight w:val="0"/>
      <w:marTop w:val="0"/>
      <w:marBottom w:val="0"/>
      <w:divBdr>
        <w:top w:val="none" w:sz="0" w:space="0" w:color="auto"/>
        <w:left w:val="none" w:sz="0" w:space="0" w:color="auto"/>
        <w:bottom w:val="none" w:sz="0" w:space="0" w:color="auto"/>
        <w:right w:val="none" w:sz="0" w:space="0" w:color="auto"/>
      </w:divBdr>
    </w:div>
    <w:div w:id="2029484166">
      <w:bodyDiv w:val="1"/>
      <w:marLeft w:val="0"/>
      <w:marRight w:val="0"/>
      <w:marTop w:val="0"/>
      <w:marBottom w:val="0"/>
      <w:divBdr>
        <w:top w:val="none" w:sz="0" w:space="0" w:color="auto"/>
        <w:left w:val="none" w:sz="0" w:space="0" w:color="auto"/>
        <w:bottom w:val="none" w:sz="0" w:space="0" w:color="auto"/>
        <w:right w:val="none" w:sz="0" w:space="0" w:color="auto"/>
      </w:divBdr>
    </w:div>
    <w:div w:id="2068071423">
      <w:bodyDiv w:val="1"/>
      <w:marLeft w:val="0"/>
      <w:marRight w:val="0"/>
      <w:marTop w:val="0"/>
      <w:marBottom w:val="0"/>
      <w:divBdr>
        <w:top w:val="none" w:sz="0" w:space="0" w:color="auto"/>
        <w:left w:val="none" w:sz="0" w:space="0" w:color="auto"/>
        <w:bottom w:val="none" w:sz="0" w:space="0" w:color="auto"/>
        <w:right w:val="none" w:sz="0" w:space="0" w:color="auto"/>
      </w:divBdr>
    </w:div>
    <w:div w:id="20704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calde.scristobal@gobiernobogota.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rrespondencia.externa@scrd.gov.co"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martha.hernandez@scrd.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4d1d2e24-7be0-47eb-a1db-99cc6d75caff"/>
    <ds:schemaRef ds:uri="d6eaa91c-3afb-4015-aba1-5ff992c1a5ca"/>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284</Words>
  <Characters>1568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2026-04-14T21:15:00Z</dcterms:created>
  <dcterms:modified xsi:type="dcterms:W3CDTF">2026-04-14T21:15:00Z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